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D6E" w:rsidRDefault="000E0D6E">
      <w:pPr>
        <w:pStyle w:val="a3"/>
        <w:spacing w:before="76"/>
        <w:ind w:right="353" w:firstLine="223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2" behindDoc="0" locked="0" layoutInCell="0" allowOverlap="1" wp14:anchorId="34F5F928" wp14:editId="5B643B89">
            <wp:simplePos x="0" y="0"/>
            <wp:positionH relativeFrom="margin">
              <wp:posOffset>194310</wp:posOffset>
            </wp:positionH>
            <wp:positionV relativeFrom="margin">
              <wp:posOffset>-485775</wp:posOffset>
            </wp:positionV>
            <wp:extent cx="6161405" cy="4359910"/>
            <wp:effectExtent l="0" t="0" r="0" b="254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405" cy="435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F86" w:rsidRDefault="00653F86">
      <w:pPr>
        <w:pStyle w:val="a3"/>
        <w:spacing w:before="76"/>
        <w:ind w:right="353" w:firstLine="223"/>
        <w:jc w:val="center"/>
        <w:rPr>
          <w:sz w:val="20"/>
        </w:rPr>
      </w:pPr>
    </w:p>
    <w:p w:rsidR="000E0D6E" w:rsidRDefault="000E0D6E">
      <w:pPr>
        <w:pStyle w:val="a4"/>
        <w:spacing w:before="1"/>
        <w:ind w:left="113" w:right="340" w:firstLine="454"/>
        <w:rPr>
          <w:sz w:val="30"/>
          <w:szCs w:val="30"/>
        </w:rPr>
      </w:pPr>
    </w:p>
    <w:p w:rsidR="000E0D6E" w:rsidRDefault="000E0D6E">
      <w:pPr>
        <w:pStyle w:val="a4"/>
        <w:spacing w:before="1"/>
        <w:ind w:left="113" w:right="340" w:firstLine="454"/>
        <w:rPr>
          <w:sz w:val="30"/>
          <w:szCs w:val="30"/>
        </w:rPr>
      </w:pPr>
    </w:p>
    <w:p w:rsidR="000E0D6E" w:rsidRDefault="000E0D6E">
      <w:pPr>
        <w:pStyle w:val="a4"/>
        <w:spacing w:before="1"/>
        <w:ind w:left="113" w:right="340" w:firstLine="454"/>
        <w:rPr>
          <w:sz w:val="30"/>
          <w:szCs w:val="30"/>
        </w:rPr>
      </w:pPr>
    </w:p>
    <w:p w:rsidR="000E0D6E" w:rsidRDefault="000E0D6E">
      <w:pPr>
        <w:pStyle w:val="a4"/>
        <w:spacing w:before="1"/>
        <w:ind w:left="113" w:right="340" w:firstLine="454"/>
        <w:rPr>
          <w:sz w:val="30"/>
          <w:szCs w:val="30"/>
        </w:rPr>
      </w:pPr>
    </w:p>
    <w:p w:rsidR="000E0D6E" w:rsidRDefault="000E0D6E">
      <w:pPr>
        <w:pStyle w:val="a4"/>
        <w:spacing w:before="1"/>
        <w:ind w:left="113" w:right="340" w:firstLine="454"/>
        <w:rPr>
          <w:sz w:val="30"/>
          <w:szCs w:val="30"/>
        </w:rPr>
      </w:pPr>
    </w:p>
    <w:p w:rsidR="000E0D6E" w:rsidRDefault="000E0D6E">
      <w:pPr>
        <w:pStyle w:val="a4"/>
        <w:spacing w:before="1"/>
        <w:ind w:left="113" w:right="340" w:firstLine="454"/>
        <w:rPr>
          <w:sz w:val="30"/>
          <w:szCs w:val="30"/>
        </w:rPr>
      </w:pPr>
    </w:p>
    <w:p w:rsidR="000E0D6E" w:rsidRDefault="000E0D6E">
      <w:pPr>
        <w:pStyle w:val="a4"/>
        <w:spacing w:before="1"/>
        <w:ind w:left="113" w:right="340" w:firstLine="454"/>
        <w:rPr>
          <w:sz w:val="30"/>
          <w:szCs w:val="30"/>
        </w:rPr>
      </w:pPr>
    </w:p>
    <w:p w:rsidR="000E0D6E" w:rsidRDefault="000E0D6E">
      <w:pPr>
        <w:pStyle w:val="a4"/>
        <w:spacing w:before="1"/>
        <w:ind w:left="113" w:right="340" w:firstLine="454"/>
        <w:rPr>
          <w:sz w:val="30"/>
          <w:szCs w:val="30"/>
        </w:rPr>
      </w:pPr>
    </w:p>
    <w:p w:rsidR="000E0D6E" w:rsidRDefault="000E0D6E">
      <w:pPr>
        <w:pStyle w:val="a4"/>
        <w:spacing w:before="1"/>
        <w:ind w:left="113" w:right="340" w:firstLine="454"/>
        <w:rPr>
          <w:sz w:val="30"/>
          <w:szCs w:val="30"/>
        </w:rPr>
      </w:pPr>
    </w:p>
    <w:p w:rsidR="000E0D6E" w:rsidRDefault="000E0D6E">
      <w:pPr>
        <w:pStyle w:val="a4"/>
        <w:spacing w:before="1"/>
        <w:ind w:left="113" w:right="340" w:firstLine="454"/>
        <w:rPr>
          <w:sz w:val="30"/>
          <w:szCs w:val="30"/>
        </w:rPr>
      </w:pPr>
    </w:p>
    <w:p w:rsidR="000E0D6E" w:rsidRDefault="000E0D6E">
      <w:pPr>
        <w:pStyle w:val="a4"/>
        <w:spacing w:before="1"/>
        <w:ind w:left="113" w:right="340" w:firstLine="454"/>
        <w:rPr>
          <w:sz w:val="30"/>
          <w:szCs w:val="30"/>
        </w:rPr>
      </w:pPr>
    </w:p>
    <w:p w:rsidR="000E0D6E" w:rsidRDefault="000E0D6E">
      <w:pPr>
        <w:pStyle w:val="a4"/>
        <w:spacing w:before="1"/>
        <w:ind w:left="113" w:right="340" w:firstLine="454"/>
        <w:rPr>
          <w:sz w:val="30"/>
          <w:szCs w:val="30"/>
        </w:rPr>
      </w:pPr>
    </w:p>
    <w:p w:rsidR="000E0D6E" w:rsidRDefault="000E0D6E">
      <w:pPr>
        <w:pStyle w:val="a4"/>
        <w:spacing w:before="1"/>
        <w:ind w:left="113" w:right="340" w:firstLine="454"/>
        <w:rPr>
          <w:sz w:val="30"/>
          <w:szCs w:val="30"/>
        </w:rPr>
      </w:pPr>
    </w:p>
    <w:p w:rsidR="000E0D6E" w:rsidRDefault="000E0D6E">
      <w:pPr>
        <w:pStyle w:val="a4"/>
        <w:spacing w:before="1"/>
        <w:ind w:left="113" w:right="340" w:firstLine="454"/>
        <w:rPr>
          <w:sz w:val="30"/>
          <w:szCs w:val="30"/>
        </w:rPr>
      </w:pPr>
    </w:p>
    <w:p w:rsidR="000E0D6E" w:rsidRDefault="000E0D6E">
      <w:pPr>
        <w:pStyle w:val="a4"/>
        <w:spacing w:before="1"/>
        <w:ind w:left="113" w:right="340" w:firstLine="454"/>
        <w:rPr>
          <w:sz w:val="30"/>
          <w:szCs w:val="30"/>
        </w:rPr>
      </w:pPr>
    </w:p>
    <w:p w:rsidR="000E0D6E" w:rsidRDefault="000E0D6E">
      <w:pPr>
        <w:pStyle w:val="a4"/>
        <w:spacing w:before="1"/>
        <w:ind w:left="113" w:right="340" w:firstLine="454"/>
        <w:rPr>
          <w:sz w:val="30"/>
          <w:szCs w:val="30"/>
        </w:rPr>
      </w:pPr>
    </w:p>
    <w:p w:rsidR="00653F86" w:rsidRDefault="000E0D6E">
      <w:pPr>
        <w:pStyle w:val="a4"/>
        <w:spacing w:before="1"/>
        <w:ind w:left="113" w:right="340" w:firstLine="454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Автономный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пожарный</w:t>
      </w:r>
      <w:r>
        <w:rPr>
          <w:spacing w:val="1"/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извещатель</w:t>
      </w:r>
      <w:proofErr w:type="spellEnd"/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 xml:space="preserve"> является одним из наиболее эффективных средств по предупреждению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гибели людей от пожаров. Громкость и частота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звука</w:t>
      </w:r>
      <w:r>
        <w:rPr>
          <w:spacing w:val="-3"/>
          <w:sz w:val="30"/>
          <w:szCs w:val="30"/>
        </w:rPr>
        <w:t xml:space="preserve"> </w:t>
      </w:r>
      <w:r>
        <w:rPr>
          <w:sz w:val="30"/>
          <w:szCs w:val="30"/>
        </w:rPr>
        <w:t>у</w:t>
      </w:r>
      <w:r>
        <w:rPr>
          <w:spacing w:val="-2"/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извещателя</w:t>
      </w:r>
      <w:proofErr w:type="spellEnd"/>
      <w:r>
        <w:rPr>
          <w:spacing w:val="-3"/>
          <w:sz w:val="30"/>
          <w:szCs w:val="30"/>
        </w:rPr>
        <w:t xml:space="preserve"> </w:t>
      </w:r>
      <w:r>
        <w:rPr>
          <w:sz w:val="30"/>
          <w:szCs w:val="30"/>
        </w:rPr>
        <w:t>такова,</w:t>
      </w:r>
      <w:r>
        <w:rPr>
          <w:spacing w:val="-2"/>
          <w:sz w:val="30"/>
          <w:szCs w:val="30"/>
        </w:rPr>
        <w:t xml:space="preserve"> </w:t>
      </w:r>
      <w:r>
        <w:rPr>
          <w:sz w:val="30"/>
          <w:szCs w:val="30"/>
        </w:rPr>
        <w:t>что</w:t>
      </w:r>
      <w:r>
        <w:rPr>
          <w:spacing w:val="-3"/>
          <w:sz w:val="30"/>
          <w:szCs w:val="30"/>
        </w:rPr>
        <w:t xml:space="preserve"> </w:t>
      </w:r>
      <w:r>
        <w:rPr>
          <w:sz w:val="30"/>
          <w:szCs w:val="30"/>
        </w:rPr>
        <w:t>он способен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разбудить</w:t>
      </w:r>
      <w:r>
        <w:rPr>
          <w:spacing w:val="-1"/>
          <w:sz w:val="30"/>
          <w:szCs w:val="30"/>
        </w:rPr>
        <w:t xml:space="preserve"> </w:t>
      </w:r>
      <w:r>
        <w:rPr>
          <w:sz w:val="30"/>
          <w:szCs w:val="30"/>
        </w:rPr>
        <w:t>даже</w:t>
      </w:r>
      <w:r>
        <w:rPr>
          <w:spacing w:val="-2"/>
          <w:sz w:val="30"/>
          <w:szCs w:val="30"/>
        </w:rPr>
        <w:t xml:space="preserve"> </w:t>
      </w:r>
      <w:r>
        <w:rPr>
          <w:sz w:val="30"/>
          <w:szCs w:val="30"/>
        </w:rPr>
        <w:t>крепко</w:t>
      </w:r>
      <w:r>
        <w:rPr>
          <w:spacing w:val="-3"/>
          <w:sz w:val="30"/>
          <w:szCs w:val="30"/>
        </w:rPr>
        <w:t xml:space="preserve"> </w:t>
      </w:r>
      <w:r>
        <w:rPr>
          <w:sz w:val="30"/>
          <w:szCs w:val="30"/>
        </w:rPr>
        <w:t>спящего</w:t>
      </w:r>
      <w:r>
        <w:rPr>
          <w:spacing w:val="-2"/>
          <w:sz w:val="30"/>
          <w:szCs w:val="30"/>
        </w:rPr>
        <w:t xml:space="preserve"> </w:t>
      </w:r>
      <w:r>
        <w:rPr>
          <w:sz w:val="30"/>
          <w:szCs w:val="30"/>
        </w:rPr>
        <w:t>человека.</w:t>
      </w:r>
    </w:p>
    <w:p w:rsidR="00653F86" w:rsidRDefault="000E0D6E">
      <w:pPr>
        <w:pStyle w:val="a4"/>
        <w:spacing w:before="1"/>
        <w:ind w:left="113" w:right="340" w:firstLine="454"/>
        <w:rPr>
          <w:sz w:val="30"/>
          <w:szCs w:val="30"/>
        </w:rPr>
      </w:pPr>
      <w:r>
        <w:rPr>
          <w:sz w:val="30"/>
          <w:szCs w:val="30"/>
        </w:rPr>
        <w:t xml:space="preserve">Одновременно с этим, отдел </w:t>
      </w:r>
      <w:r>
        <w:rPr>
          <w:sz w:val="30"/>
          <w:szCs w:val="30"/>
        </w:rPr>
        <w:t>надзорной деятельности и профилактической работы</w:t>
      </w:r>
      <w:r>
        <w:rPr>
          <w:spacing w:val="1"/>
          <w:sz w:val="30"/>
          <w:szCs w:val="30"/>
        </w:rPr>
        <w:t xml:space="preserve"> по городу — курорту Ессентуки и Предгорному Муниципальному округу управления надзорной деятельности и профилактической работы </w:t>
      </w:r>
      <w:r>
        <w:rPr>
          <w:sz w:val="30"/>
          <w:szCs w:val="30"/>
        </w:rPr>
        <w:t>Главного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управления</w:t>
      </w:r>
      <w:r>
        <w:rPr>
          <w:spacing w:val="-1"/>
          <w:sz w:val="30"/>
          <w:szCs w:val="30"/>
        </w:rPr>
        <w:t xml:space="preserve"> </w:t>
      </w:r>
      <w:r>
        <w:rPr>
          <w:sz w:val="30"/>
          <w:szCs w:val="30"/>
        </w:rPr>
        <w:t>МЧС</w:t>
      </w:r>
      <w:r>
        <w:rPr>
          <w:spacing w:val="-1"/>
          <w:sz w:val="30"/>
          <w:szCs w:val="30"/>
        </w:rPr>
        <w:t xml:space="preserve"> </w:t>
      </w:r>
      <w:r>
        <w:rPr>
          <w:sz w:val="30"/>
          <w:szCs w:val="30"/>
        </w:rPr>
        <w:t>России по</w:t>
      </w:r>
      <w:r>
        <w:rPr>
          <w:spacing w:val="-1"/>
          <w:sz w:val="30"/>
          <w:szCs w:val="30"/>
        </w:rPr>
        <w:t xml:space="preserve"> </w:t>
      </w:r>
      <w:r>
        <w:rPr>
          <w:sz w:val="30"/>
          <w:szCs w:val="30"/>
        </w:rPr>
        <w:t>Ставропольскому краю, разъясняет,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что</w:t>
      </w:r>
      <w:r>
        <w:rPr>
          <w:spacing w:val="-1"/>
          <w:sz w:val="30"/>
          <w:szCs w:val="30"/>
        </w:rPr>
        <w:t xml:space="preserve"> </w:t>
      </w:r>
      <w:r>
        <w:rPr>
          <w:sz w:val="30"/>
          <w:szCs w:val="30"/>
        </w:rPr>
        <w:t>с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01.03.2</w:t>
      </w:r>
      <w:r>
        <w:rPr>
          <w:sz w:val="30"/>
          <w:szCs w:val="30"/>
        </w:rPr>
        <w:t>023</w:t>
      </w:r>
      <w:r>
        <w:rPr>
          <w:spacing w:val="-2"/>
          <w:sz w:val="30"/>
          <w:szCs w:val="30"/>
        </w:rPr>
        <w:t xml:space="preserve"> </w:t>
      </w:r>
      <w:r>
        <w:rPr>
          <w:sz w:val="30"/>
          <w:szCs w:val="30"/>
        </w:rPr>
        <w:t>вступили в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законную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силу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изменения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в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Правила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противопожарного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режима</w:t>
      </w:r>
      <w:r>
        <w:rPr>
          <w:spacing w:val="66"/>
          <w:sz w:val="30"/>
          <w:szCs w:val="30"/>
        </w:rPr>
        <w:t xml:space="preserve"> </w:t>
      </w:r>
      <w:r>
        <w:rPr>
          <w:sz w:val="30"/>
          <w:szCs w:val="30"/>
        </w:rPr>
        <w:t>Российской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Федерации,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утвержденные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постановлением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Правительства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Российской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Федерации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от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16.09.2023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№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1479,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в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том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числе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пункт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85(1),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в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соответствии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с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которым</w:t>
      </w:r>
      <w:r>
        <w:rPr>
          <w:spacing w:val="65"/>
          <w:sz w:val="30"/>
          <w:szCs w:val="30"/>
        </w:rPr>
        <w:t xml:space="preserve"> </w:t>
      </w:r>
      <w:r>
        <w:rPr>
          <w:sz w:val="30"/>
          <w:szCs w:val="30"/>
        </w:rPr>
        <w:t>в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комнатах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квартир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и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жилых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домов,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не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подлежащих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защите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системой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пожарной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сигнализации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>и</w:t>
      </w:r>
      <w:r>
        <w:rPr>
          <w:spacing w:val="9"/>
          <w:sz w:val="30"/>
          <w:szCs w:val="30"/>
        </w:rPr>
        <w:t xml:space="preserve"> </w:t>
      </w:r>
      <w:r>
        <w:rPr>
          <w:sz w:val="30"/>
          <w:szCs w:val="30"/>
        </w:rPr>
        <w:t>(или)</w:t>
      </w:r>
      <w:r>
        <w:rPr>
          <w:spacing w:val="12"/>
          <w:sz w:val="30"/>
          <w:szCs w:val="30"/>
        </w:rPr>
        <w:t xml:space="preserve"> </w:t>
      </w:r>
      <w:r>
        <w:rPr>
          <w:sz w:val="30"/>
          <w:szCs w:val="30"/>
        </w:rPr>
        <w:t>системой</w:t>
      </w:r>
      <w:r>
        <w:rPr>
          <w:spacing w:val="9"/>
          <w:sz w:val="30"/>
          <w:szCs w:val="30"/>
        </w:rPr>
        <w:t xml:space="preserve"> </w:t>
      </w:r>
      <w:r>
        <w:rPr>
          <w:sz w:val="30"/>
          <w:szCs w:val="30"/>
        </w:rPr>
        <w:t>оповещения</w:t>
      </w:r>
      <w:r>
        <w:rPr>
          <w:spacing w:val="10"/>
          <w:sz w:val="30"/>
          <w:szCs w:val="30"/>
        </w:rPr>
        <w:t xml:space="preserve"> </w:t>
      </w:r>
      <w:r>
        <w:rPr>
          <w:sz w:val="30"/>
          <w:szCs w:val="30"/>
        </w:rPr>
        <w:t>и</w:t>
      </w:r>
      <w:r>
        <w:rPr>
          <w:spacing w:val="9"/>
          <w:sz w:val="30"/>
          <w:szCs w:val="30"/>
        </w:rPr>
        <w:t xml:space="preserve"> </w:t>
      </w:r>
      <w:r>
        <w:rPr>
          <w:sz w:val="30"/>
          <w:szCs w:val="30"/>
        </w:rPr>
        <w:t>управления</w:t>
      </w:r>
      <w:r>
        <w:rPr>
          <w:spacing w:val="11"/>
          <w:sz w:val="30"/>
          <w:szCs w:val="30"/>
        </w:rPr>
        <w:t xml:space="preserve"> </w:t>
      </w:r>
      <w:r>
        <w:rPr>
          <w:sz w:val="30"/>
          <w:szCs w:val="30"/>
        </w:rPr>
        <w:t>эвакуацией</w:t>
      </w:r>
      <w:r>
        <w:rPr>
          <w:spacing w:val="10"/>
          <w:sz w:val="30"/>
          <w:szCs w:val="30"/>
        </w:rPr>
        <w:t xml:space="preserve"> </w:t>
      </w:r>
      <w:r>
        <w:rPr>
          <w:sz w:val="30"/>
          <w:szCs w:val="30"/>
        </w:rPr>
        <w:t>людей</w:t>
      </w:r>
      <w:r>
        <w:rPr>
          <w:spacing w:val="10"/>
          <w:sz w:val="30"/>
          <w:szCs w:val="30"/>
        </w:rPr>
        <w:t xml:space="preserve"> </w:t>
      </w:r>
      <w:r>
        <w:rPr>
          <w:sz w:val="30"/>
          <w:szCs w:val="30"/>
        </w:rPr>
        <w:t>при</w:t>
      </w:r>
      <w:r>
        <w:rPr>
          <w:spacing w:val="10"/>
          <w:sz w:val="30"/>
          <w:szCs w:val="30"/>
        </w:rPr>
        <w:t xml:space="preserve"> </w:t>
      </w:r>
      <w:r>
        <w:rPr>
          <w:sz w:val="30"/>
          <w:szCs w:val="30"/>
        </w:rPr>
        <w:t>пожаре,</w:t>
      </w:r>
      <w:r>
        <w:rPr>
          <w:spacing w:val="-63"/>
          <w:sz w:val="30"/>
          <w:szCs w:val="30"/>
        </w:rPr>
        <w:t xml:space="preserve"> </w:t>
      </w:r>
      <w:r>
        <w:rPr>
          <w:sz w:val="30"/>
          <w:szCs w:val="30"/>
        </w:rPr>
        <w:t>в которых проживают многодетные семьи, семьи, находящиеся в трудной жизненной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 xml:space="preserve">ситуации, в социально опасном положении, должны </w:t>
      </w:r>
      <w:r>
        <w:rPr>
          <w:sz w:val="30"/>
          <w:szCs w:val="30"/>
        </w:rPr>
        <w:t>быть установлены и находиться в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исправном</w:t>
      </w:r>
      <w:r>
        <w:rPr>
          <w:spacing w:val="-2"/>
          <w:sz w:val="30"/>
          <w:szCs w:val="30"/>
        </w:rPr>
        <w:t xml:space="preserve"> </w:t>
      </w:r>
      <w:r>
        <w:rPr>
          <w:sz w:val="30"/>
          <w:szCs w:val="30"/>
        </w:rPr>
        <w:t>состоянии</w:t>
      </w:r>
      <w:r>
        <w:rPr>
          <w:spacing w:val="4"/>
          <w:sz w:val="30"/>
          <w:szCs w:val="30"/>
        </w:rPr>
        <w:t xml:space="preserve"> </w:t>
      </w:r>
      <w:r>
        <w:rPr>
          <w:sz w:val="30"/>
          <w:szCs w:val="30"/>
        </w:rPr>
        <w:t>автономные</w:t>
      </w:r>
      <w:r>
        <w:rPr>
          <w:spacing w:val="-2"/>
          <w:sz w:val="30"/>
          <w:szCs w:val="30"/>
        </w:rPr>
        <w:t xml:space="preserve"> </w:t>
      </w:r>
      <w:r>
        <w:rPr>
          <w:sz w:val="30"/>
          <w:szCs w:val="30"/>
        </w:rPr>
        <w:t>дымовые</w:t>
      </w:r>
      <w:r>
        <w:rPr>
          <w:spacing w:val="-1"/>
          <w:sz w:val="30"/>
          <w:szCs w:val="30"/>
        </w:rPr>
        <w:t xml:space="preserve"> </w:t>
      </w:r>
      <w:r>
        <w:rPr>
          <w:sz w:val="30"/>
          <w:szCs w:val="30"/>
        </w:rPr>
        <w:t>пожарные</w:t>
      </w:r>
      <w:r>
        <w:rPr>
          <w:spacing w:val="-2"/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извещатели</w:t>
      </w:r>
      <w:proofErr w:type="spellEnd"/>
      <w:r>
        <w:rPr>
          <w:sz w:val="30"/>
          <w:szCs w:val="30"/>
        </w:rPr>
        <w:t>.</w:t>
      </w:r>
    </w:p>
    <w:p w:rsidR="00653F86" w:rsidRDefault="000E0D6E">
      <w:pPr>
        <w:pStyle w:val="a4"/>
        <w:spacing w:before="1"/>
        <w:ind w:left="113" w:right="340" w:firstLine="454"/>
        <w:rPr>
          <w:sz w:val="30"/>
          <w:szCs w:val="30"/>
        </w:rPr>
      </w:pPr>
      <w:r>
        <w:rPr>
          <w:sz w:val="30"/>
          <w:szCs w:val="30"/>
        </w:rPr>
        <w:t>За нарушение вышеуказанного требования пожарной безопасности предусмотрена административная ответственность (статья 20.4. Нарушение требований пожарной безопасности</w:t>
      </w:r>
      <w:r>
        <w:rPr>
          <w:sz w:val="30"/>
          <w:szCs w:val="30"/>
        </w:rPr>
        <w:t xml:space="preserve"> часть 1. Нарушение требований пожарной безопасности, влечет предупреждение или наложение административного штрафа на граждан в размере от пяти тысяч до пятнадцати тысяч рублей)</w:t>
      </w:r>
    </w:p>
    <w:sectPr w:rsidR="00653F86">
      <w:pgSz w:w="11906" w:h="16838"/>
      <w:pgMar w:top="1040" w:right="360" w:bottom="280" w:left="102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653F86"/>
    <w:rsid w:val="000E0D6E"/>
    <w:rsid w:val="0065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CCCB"/>
  <w15:docId w15:val="{EBAC74B3-581B-461A-AEED-E361F7C7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"/>
    <w:qFormat/>
    <w:pPr>
      <w:ind w:left="619"/>
    </w:pPr>
    <w:rPr>
      <w:b/>
      <w:bCs/>
      <w:sz w:val="26"/>
      <w:szCs w:val="26"/>
    </w:rPr>
  </w:style>
  <w:style w:type="paragraph" w:styleId="a4">
    <w:name w:val="Body Text"/>
    <w:basedOn w:val="a"/>
    <w:uiPriority w:val="1"/>
    <w:qFormat/>
    <w:pPr>
      <w:ind w:left="112" w:right="346" w:firstLine="708"/>
      <w:jc w:val="both"/>
    </w:pPr>
    <w:rPr>
      <w:sz w:val="26"/>
      <w:szCs w:val="26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</cp:lastModifiedBy>
  <cp:revision>4</cp:revision>
  <dcterms:created xsi:type="dcterms:W3CDTF">2024-11-26T14:34:00Z</dcterms:created>
  <dcterms:modified xsi:type="dcterms:W3CDTF">2025-03-20T05:45:00Z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2024-11-26T00:00:00Z</vt:filetime>
  </property>
</Properties>
</file>